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E9" w:rsidRPr="00C07E2F" w:rsidRDefault="00BA20E9" w:rsidP="00BA20E9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07E2F">
        <w:rPr>
          <w:rFonts w:ascii="TH Niramit AS" w:hAnsi="TH Niramit AS" w:cs="TH Niramit AS"/>
          <w:b/>
          <w:bCs/>
          <w:sz w:val="32"/>
          <w:szCs w:val="32"/>
          <w:cs/>
        </w:rPr>
        <w:t xml:space="preserve">ขั้นตอนการดำเนินการกำหนดระดับตำแหน่งของบุคลากรสายสนับสนุน </w:t>
      </w:r>
    </w:p>
    <w:p w:rsidR="00BA20E9" w:rsidRPr="00C07E2F" w:rsidRDefault="00BA20E9" w:rsidP="00BA20E9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07E2F">
        <w:rPr>
          <w:rFonts w:ascii="TH Niramit AS" w:hAnsi="TH Niramit AS" w:cs="TH Niramit AS"/>
          <w:b/>
          <w:bCs/>
          <w:sz w:val="32"/>
          <w:szCs w:val="32"/>
          <w:cs/>
        </w:rPr>
        <w:t>สำหรับส่วนราชการ ส่วนงานภายใน และหน่วยงานภายใน</w:t>
      </w:r>
    </w:p>
    <w:p w:rsidR="00BA20E9" w:rsidRDefault="00BA20E9" w:rsidP="00BA20E9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07E2F">
        <w:rPr>
          <w:rFonts w:ascii="TH Niramit AS" w:hAnsi="TH Niramit AS" w:cs="TH Niramit AS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C07E2F">
        <w:rPr>
          <w:rFonts w:ascii="TH Niramit AS" w:hAnsi="TH Niramit AS" w:cs="TH Niramit AS"/>
          <w:b/>
          <w:bCs/>
          <w:sz w:val="32"/>
          <w:szCs w:val="32"/>
          <w:cs/>
        </w:rPr>
        <w:t>ภัฏ</w:t>
      </w:r>
      <w:proofErr w:type="spellEnd"/>
      <w:r w:rsidRPr="00C07E2F">
        <w:rPr>
          <w:rFonts w:ascii="TH Niramit AS" w:hAnsi="TH Niramit AS" w:cs="TH Niramit AS"/>
          <w:b/>
          <w:bCs/>
          <w:sz w:val="32"/>
          <w:szCs w:val="32"/>
          <w:cs/>
        </w:rPr>
        <w:t>เชียงใหม่</w:t>
      </w:r>
    </w:p>
    <w:p w:rsidR="002B2508" w:rsidRDefault="004608F3" w:rsidP="00640511">
      <w:pPr>
        <w:pStyle w:val="a3"/>
        <w:tabs>
          <w:tab w:val="left" w:pos="360"/>
        </w:tabs>
        <w:ind w:left="360"/>
        <w:contextualSpacing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-----------------------------</w:t>
      </w:r>
    </w:p>
    <w:p w:rsidR="00640511" w:rsidRPr="00640511" w:rsidRDefault="00640511" w:rsidP="00640511">
      <w:pPr>
        <w:pStyle w:val="a3"/>
        <w:tabs>
          <w:tab w:val="left" w:pos="360"/>
        </w:tabs>
        <w:ind w:left="360"/>
        <w:contextualSpacing/>
        <w:rPr>
          <w:rFonts w:ascii="TH Niramit AS" w:hAnsi="TH Niramit AS" w:cs="TH Niramit AS"/>
          <w:sz w:val="32"/>
          <w:szCs w:val="32"/>
        </w:rPr>
      </w:pPr>
    </w:p>
    <w:p w:rsidR="002B2508" w:rsidRDefault="002B2508" w:rsidP="00640511">
      <w:pPr>
        <w:pStyle w:val="a3"/>
        <w:numPr>
          <w:ilvl w:val="0"/>
          <w:numId w:val="1"/>
        </w:numPr>
        <w:tabs>
          <w:tab w:val="left" w:pos="360"/>
        </w:tabs>
        <w:spacing w:before="240"/>
        <w:ind w:left="357" w:hanging="357"/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ให้ทุกหน่วยงานจัดทำข้อมูลประกอบการวิเคราะห์ เพื่อประเมินค่างานของตำแหน่งทุกตำแหน่ง</w:t>
      </w:r>
      <w:r w:rsidR="004C17DF"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ของบุคลากรสายสนับสนุนในสังกัด ทั้งตำแหน่งที่มีคนครองและตำแหน่งว่างที่ปรากฏตามกรอบอัตรากำลัง โดยให้</w:t>
      </w:r>
      <w:r w:rsidR="00076A7D">
        <w:rPr>
          <w:rFonts w:ascii="TH Niramit AS" w:hAnsi="TH Niramit AS" w:cs="TH Niramit AS" w:hint="cs"/>
          <w:sz w:val="32"/>
          <w:szCs w:val="32"/>
          <w:cs/>
        </w:rPr>
        <w:t>ใช้</w:t>
      </w: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 xml:space="preserve">หลักเกณฑ์และวิธีการตามที่กำหนดไว้ในแบบ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กส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 1</w:t>
      </w:r>
    </w:p>
    <w:p w:rsidR="00BA20E9" w:rsidRPr="00C07E2F" w:rsidRDefault="00BA20E9" w:rsidP="001057BC">
      <w:pPr>
        <w:pStyle w:val="a3"/>
        <w:numPr>
          <w:ilvl w:val="0"/>
          <w:numId w:val="1"/>
        </w:numPr>
        <w:tabs>
          <w:tab w:val="left" w:pos="360"/>
        </w:tabs>
        <w:ind w:left="360"/>
        <w:contextualSpacing/>
        <w:rPr>
          <w:rFonts w:ascii="TH Niramit AS" w:hAnsi="TH Niramit AS" w:cs="TH Niramit AS"/>
          <w:sz w:val="32"/>
          <w:szCs w:val="32"/>
        </w:rPr>
      </w:pPr>
      <w:r w:rsidRPr="002B2508">
        <w:rPr>
          <w:rFonts w:ascii="TH Niramit AS" w:hAnsi="TH Niramit AS" w:cs="TH Niramit AS"/>
          <w:sz w:val="32"/>
          <w:szCs w:val="32"/>
          <w:cs/>
        </w:rPr>
        <w:t>ให้ใช้กรอบอัตรากำลังบุคลากรของมหาวิทยาลัยราช</w:t>
      </w:r>
      <w:proofErr w:type="spellStart"/>
      <w:r w:rsidRPr="002B2508">
        <w:rPr>
          <w:rFonts w:ascii="TH Niramit AS" w:hAnsi="TH Niramit AS" w:cs="TH Niramit AS"/>
          <w:sz w:val="32"/>
          <w:szCs w:val="32"/>
          <w:cs/>
        </w:rPr>
        <w:t>ภัฏ</w:t>
      </w:r>
      <w:proofErr w:type="spellEnd"/>
      <w:r w:rsidRPr="002B2508">
        <w:rPr>
          <w:rFonts w:ascii="TH Niramit AS" w:hAnsi="TH Niramit AS" w:cs="TH Niramit AS"/>
          <w:sz w:val="32"/>
          <w:szCs w:val="32"/>
          <w:cs/>
        </w:rPr>
        <w:t>เชียงใหม่ ปีงบประมาณ พ.ศ. 2558</w:t>
      </w:r>
      <w:r w:rsidRPr="002B2508">
        <w:rPr>
          <w:rFonts w:ascii="TH Niramit AS" w:hAnsi="TH Niramit AS" w:cs="TH Niramit AS"/>
          <w:sz w:val="32"/>
          <w:szCs w:val="32"/>
        </w:rPr>
        <w:t xml:space="preserve"> – </w:t>
      </w:r>
      <w:r w:rsidRPr="00C07E2F">
        <w:rPr>
          <w:rFonts w:ascii="TH Niramit AS" w:hAnsi="TH Niramit AS" w:cs="TH Niramit AS"/>
          <w:sz w:val="32"/>
          <w:szCs w:val="32"/>
          <w:cs/>
        </w:rPr>
        <w:t>2561 ที่สภามหาวิทยาลัยราช</w:t>
      </w:r>
      <w:proofErr w:type="spellStart"/>
      <w:r w:rsidRPr="00C07E2F">
        <w:rPr>
          <w:rFonts w:ascii="TH Niramit AS" w:hAnsi="TH Niramit AS" w:cs="TH Niramit AS"/>
          <w:sz w:val="32"/>
          <w:szCs w:val="32"/>
          <w:cs/>
        </w:rPr>
        <w:t>ภัฏ</w:t>
      </w:r>
      <w:proofErr w:type="spellEnd"/>
      <w:r w:rsidRPr="00C07E2F">
        <w:rPr>
          <w:rFonts w:ascii="TH Niramit AS" w:hAnsi="TH Niramit AS" w:cs="TH Niramit AS"/>
          <w:sz w:val="32"/>
          <w:szCs w:val="32"/>
          <w:cs/>
        </w:rPr>
        <w:t>เชียงใหม่ให้ความเห็นชอบไว้แล้ว เมื่อวันที่ 24</w:t>
      </w:r>
      <w:r w:rsidRPr="00C07E2F">
        <w:rPr>
          <w:rFonts w:ascii="TH Niramit AS" w:hAnsi="TH Niramit AS" w:cs="TH Niramit AS"/>
          <w:sz w:val="32"/>
          <w:szCs w:val="32"/>
        </w:rPr>
        <w:t xml:space="preserve"> </w:t>
      </w:r>
      <w:r w:rsidRPr="00C07E2F">
        <w:rPr>
          <w:rFonts w:ascii="TH Niramit AS" w:hAnsi="TH Niramit AS" w:cs="TH Niramit AS"/>
          <w:sz w:val="32"/>
          <w:szCs w:val="32"/>
          <w:cs/>
        </w:rPr>
        <w:t>ธันวาคม 2557</w:t>
      </w:r>
      <w:r w:rsidRPr="00C07E2F">
        <w:rPr>
          <w:rFonts w:ascii="TH Niramit AS" w:hAnsi="TH Niramit AS" w:cs="TH Niramit AS"/>
          <w:sz w:val="32"/>
          <w:szCs w:val="32"/>
        </w:rPr>
        <w:t xml:space="preserve"> </w:t>
      </w:r>
      <w:r w:rsidRPr="00C07E2F">
        <w:rPr>
          <w:rFonts w:ascii="TH Niramit AS" w:hAnsi="TH Niramit AS" w:cs="TH Niramit AS"/>
          <w:sz w:val="32"/>
          <w:szCs w:val="32"/>
          <w:cs/>
        </w:rPr>
        <w:t xml:space="preserve">ประกอบการพิจารณาเพื่อเสนอขอกำหนดตำแหน่งระดับชำนาญการ ระดับชำนาญการพิเศษ ระดับเชี่ยวชาญ ระดับเชี่ยวชาญพิเศษ ระดับชำนาญงาน และ ระดับชำนาญงานพิเศษ ของบุคลากรสายสนับสนุนในสังกัด </w:t>
      </w:r>
      <w:r w:rsidRPr="00C07E2F">
        <w:rPr>
          <w:rFonts w:ascii="TH Niramit AS" w:hAnsi="TH Niramit AS" w:cs="TH Niramit AS"/>
          <w:b/>
          <w:bCs/>
          <w:sz w:val="32"/>
          <w:szCs w:val="32"/>
          <w:cs/>
        </w:rPr>
        <w:t>โดยต้องพิจารณาในภาพรวมของหน่วยงาน</w:t>
      </w:r>
      <w:r w:rsidRPr="00C07E2F">
        <w:rPr>
          <w:rFonts w:ascii="TH Niramit AS" w:hAnsi="TH Niramit AS" w:cs="TH Niramit AS"/>
          <w:sz w:val="32"/>
          <w:szCs w:val="32"/>
          <w:cs/>
        </w:rPr>
        <w:t xml:space="preserve"> ตามแบบ </w:t>
      </w:r>
      <w:proofErr w:type="spellStart"/>
      <w:r w:rsidRPr="00C07E2F">
        <w:rPr>
          <w:rFonts w:ascii="TH Niramit AS" w:hAnsi="TH Niramit AS" w:cs="TH Niramit AS"/>
          <w:sz w:val="32"/>
          <w:szCs w:val="32"/>
          <w:cs/>
        </w:rPr>
        <w:t>กส</w:t>
      </w:r>
      <w:proofErr w:type="spellEnd"/>
      <w:r w:rsidRPr="00C07E2F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1057BC">
        <w:rPr>
          <w:rFonts w:ascii="TH Niramit AS" w:hAnsi="TH Niramit AS" w:cs="TH Niramit AS" w:hint="cs"/>
          <w:sz w:val="32"/>
          <w:szCs w:val="32"/>
          <w:cs/>
        </w:rPr>
        <w:t>2</w:t>
      </w:r>
    </w:p>
    <w:p w:rsidR="00BA20E9" w:rsidRPr="00C07E2F" w:rsidRDefault="00BA20E9" w:rsidP="00BA20E9">
      <w:pPr>
        <w:tabs>
          <w:tab w:val="left" w:pos="360"/>
        </w:tabs>
        <w:ind w:left="360"/>
        <w:contextualSpacing/>
        <w:rPr>
          <w:rFonts w:ascii="TH Niramit AS" w:hAnsi="TH Niramit AS" w:cs="TH Niramit AS"/>
          <w:sz w:val="32"/>
          <w:szCs w:val="32"/>
          <w:cs/>
        </w:rPr>
      </w:pPr>
      <w:r w:rsidRPr="00C07E2F">
        <w:rPr>
          <w:rFonts w:ascii="TH Niramit AS" w:hAnsi="TH Niramit AS" w:cs="TH Niramit AS"/>
          <w:spacing w:val="-2"/>
          <w:sz w:val="32"/>
          <w:szCs w:val="32"/>
          <w:cs/>
        </w:rPr>
        <w:t>สำหรับตำแหน่งระดับชำนาญการ และ ระดับชำนาญงาน ให้หน่วยงานขอกำหนดตำแหน่งให้กับ</w:t>
      </w:r>
      <w:r w:rsidR="004C17DF">
        <w:rPr>
          <w:rFonts w:ascii="TH Niramit AS" w:hAnsi="TH Niramit AS" w:cs="TH Niramit AS"/>
          <w:spacing w:val="-2"/>
          <w:sz w:val="32"/>
          <w:szCs w:val="32"/>
          <w:cs/>
        </w:rPr>
        <w:br/>
      </w:r>
      <w:r w:rsidRPr="00C07E2F">
        <w:rPr>
          <w:rFonts w:ascii="TH Niramit AS" w:hAnsi="TH Niramit AS" w:cs="TH Niramit AS"/>
          <w:spacing w:val="-2"/>
          <w:sz w:val="32"/>
          <w:szCs w:val="32"/>
          <w:cs/>
        </w:rPr>
        <w:t>ทุกตำแหน่ง</w:t>
      </w:r>
    </w:p>
    <w:p w:rsidR="00BA20E9" w:rsidRPr="00C07E2F" w:rsidRDefault="00BA20E9" w:rsidP="00BA20E9">
      <w:pPr>
        <w:pStyle w:val="a3"/>
        <w:numPr>
          <w:ilvl w:val="0"/>
          <w:numId w:val="1"/>
        </w:numPr>
        <w:tabs>
          <w:tab w:val="left" w:pos="360"/>
        </w:tabs>
        <w:ind w:left="360"/>
        <w:contextualSpacing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ตำแหน่งที่</w:t>
      </w:r>
      <w:r w:rsidR="001057BC">
        <w:rPr>
          <w:rFonts w:ascii="TH Niramit AS" w:hAnsi="TH Niramit AS" w:cs="TH Niramit AS" w:hint="cs"/>
          <w:sz w:val="32"/>
          <w:szCs w:val="32"/>
          <w:cs/>
        </w:rPr>
        <w:t>ขอ</w:t>
      </w:r>
      <w:r w:rsidRPr="00C07E2F">
        <w:rPr>
          <w:rFonts w:ascii="TH Niramit AS" w:hAnsi="TH Niramit AS" w:cs="TH Niramit AS"/>
          <w:sz w:val="32"/>
          <w:szCs w:val="32"/>
          <w:cs/>
        </w:rPr>
        <w:t>กำหนดในข้อ 2 ทุกตำแหน่ง ให้หน่วยงานเขียนคำชี้แจงเหตุผลและความจำเป็นตาม</w:t>
      </w:r>
    </w:p>
    <w:p w:rsidR="00BA20E9" w:rsidRPr="00C07E2F" w:rsidRDefault="00BA20E9" w:rsidP="00BA20E9">
      <w:pPr>
        <w:pStyle w:val="a3"/>
        <w:tabs>
          <w:tab w:val="left" w:pos="360"/>
        </w:tabs>
        <w:ind w:left="360"/>
        <w:contextualSpacing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</w:rPr>
        <w:t>“</w:t>
      </w:r>
      <w:r w:rsidRPr="00C07E2F">
        <w:rPr>
          <w:rFonts w:ascii="TH Niramit AS" w:hAnsi="TH Niramit AS" w:cs="TH Niramit AS"/>
          <w:sz w:val="32"/>
          <w:szCs w:val="32"/>
          <w:cs/>
        </w:rPr>
        <w:t>ภารกิจของหน่วยงาน</w:t>
      </w:r>
      <w:r w:rsidRPr="00C07E2F">
        <w:rPr>
          <w:rFonts w:ascii="TH Niramit AS" w:hAnsi="TH Niramit AS" w:cs="TH Niramit AS"/>
          <w:sz w:val="32"/>
          <w:szCs w:val="32"/>
        </w:rPr>
        <w:t>”</w:t>
      </w:r>
      <w:r w:rsidRPr="00C07E2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057BC">
        <w:rPr>
          <w:rFonts w:ascii="TH Niramit AS" w:hAnsi="TH Niramit AS" w:cs="TH Niramit AS" w:hint="cs"/>
          <w:sz w:val="32"/>
          <w:szCs w:val="32"/>
          <w:cs/>
        </w:rPr>
        <w:t>โดยใช้</w:t>
      </w:r>
      <w:r w:rsidRPr="00C07E2F">
        <w:rPr>
          <w:rFonts w:ascii="TH Niramit AS" w:hAnsi="TH Niramit AS" w:cs="TH Niramit AS"/>
          <w:sz w:val="32"/>
          <w:szCs w:val="32"/>
          <w:cs/>
        </w:rPr>
        <w:t xml:space="preserve">แบบ </w:t>
      </w:r>
      <w:proofErr w:type="spellStart"/>
      <w:r w:rsidRPr="00C07E2F">
        <w:rPr>
          <w:rFonts w:ascii="TH Niramit AS" w:hAnsi="TH Niramit AS" w:cs="TH Niramit AS"/>
          <w:sz w:val="32"/>
          <w:szCs w:val="32"/>
          <w:cs/>
        </w:rPr>
        <w:t>กส</w:t>
      </w:r>
      <w:proofErr w:type="spellEnd"/>
      <w:r w:rsidRPr="00C07E2F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1057BC">
        <w:rPr>
          <w:rFonts w:ascii="TH Niramit AS" w:hAnsi="TH Niramit AS" w:cs="TH Niramit AS" w:hint="cs"/>
          <w:sz w:val="32"/>
          <w:szCs w:val="32"/>
          <w:cs/>
        </w:rPr>
        <w:t>3</w:t>
      </w:r>
    </w:p>
    <w:p w:rsidR="00BA20E9" w:rsidRPr="00C07E2F" w:rsidRDefault="00BA20E9" w:rsidP="00BA20E9">
      <w:pPr>
        <w:pStyle w:val="a3"/>
        <w:numPr>
          <w:ilvl w:val="0"/>
          <w:numId w:val="1"/>
        </w:numPr>
        <w:tabs>
          <w:tab w:val="left" w:pos="360"/>
        </w:tabs>
        <w:ind w:left="360"/>
        <w:contextualSpacing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 xml:space="preserve">สรุปข้อมูลลงในแบบขอกำหนดระดับตำแหน่ง ของบุคลากรสายสนับสนุน แล้วส่งให้มหาวิทยาลัยพิจารณา ตามแบบ </w:t>
      </w:r>
      <w:proofErr w:type="spellStart"/>
      <w:r w:rsidRPr="00C07E2F">
        <w:rPr>
          <w:rFonts w:ascii="TH Niramit AS" w:hAnsi="TH Niramit AS" w:cs="TH Niramit AS"/>
          <w:sz w:val="32"/>
          <w:szCs w:val="32"/>
          <w:cs/>
        </w:rPr>
        <w:t>กส</w:t>
      </w:r>
      <w:proofErr w:type="spellEnd"/>
      <w:r w:rsidRPr="00C07E2F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1057BC">
        <w:rPr>
          <w:rFonts w:ascii="TH Niramit AS" w:hAnsi="TH Niramit AS" w:cs="TH Niramit AS"/>
          <w:sz w:val="32"/>
          <w:szCs w:val="32"/>
          <w:cs/>
        </w:rPr>
        <w:t>4</w:t>
      </w:r>
    </w:p>
    <w:p w:rsidR="00BA20E9" w:rsidRPr="00C07E2F" w:rsidRDefault="00BA20E9" w:rsidP="00BA20E9">
      <w:pPr>
        <w:pStyle w:val="a3"/>
        <w:numPr>
          <w:ilvl w:val="0"/>
          <w:numId w:val="1"/>
        </w:numPr>
        <w:tabs>
          <w:tab w:val="left" w:pos="360"/>
        </w:tabs>
        <w:ind w:left="360"/>
        <w:contextualSpacing/>
        <w:rPr>
          <w:rFonts w:ascii="TH Niramit AS" w:hAnsi="TH Niramit AS" w:cs="TH Niramit AS"/>
          <w:sz w:val="32"/>
          <w:szCs w:val="32"/>
        </w:rPr>
      </w:pPr>
      <w:r w:rsidRPr="00C07E2F">
        <w:rPr>
          <w:rFonts w:ascii="TH Niramit AS" w:hAnsi="TH Niramit AS" w:cs="TH Niramit AS"/>
          <w:sz w:val="32"/>
          <w:szCs w:val="32"/>
          <w:cs/>
        </w:rPr>
        <w:t>มหาวิทยาลัย</w:t>
      </w:r>
      <w:r w:rsidR="001057BC">
        <w:rPr>
          <w:rFonts w:ascii="TH Niramit AS" w:hAnsi="TH Niramit AS" w:cs="TH Niramit AS" w:hint="cs"/>
          <w:sz w:val="32"/>
          <w:szCs w:val="32"/>
          <w:cs/>
        </w:rPr>
        <w:t>จะ</w:t>
      </w:r>
      <w:r w:rsidRPr="00C07E2F">
        <w:rPr>
          <w:rFonts w:ascii="TH Niramit AS" w:hAnsi="TH Niramit AS" w:cs="TH Niramit AS"/>
          <w:sz w:val="32"/>
          <w:szCs w:val="32"/>
          <w:cs/>
        </w:rPr>
        <w:t>แต่งตั้ง</w:t>
      </w:r>
      <w:r w:rsidR="001057BC" w:rsidRPr="00C07E2F">
        <w:rPr>
          <w:rFonts w:ascii="TH Niramit AS" w:hAnsi="TH Niramit AS" w:cs="TH Niramit AS"/>
          <w:sz w:val="32"/>
          <w:szCs w:val="32"/>
          <w:cs/>
        </w:rPr>
        <w:t>คณะกรรมการ</w:t>
      </w:r>
      <w:r w:rsidR="001057BC">
        <w:rPr>
          <w:rFonts w:ascii="TH Niramit AS" w:hAnsi="TH Niramit AS" w:cs="TH Niramit AS" w:hint="cs"/>
          <w:sz w:val="32"/>
          <w:szCs w:val="32"/>
          <w:cs/>
        </w:rPr>
        <w:t>เพื่อทำหน้า</w:t>
      </w:r>
      <w:r w:rsidR="001057BC" w:rsidRPr="00C07E2F">
        <w:rPr>
          <w:rFonts w:ascii="TH Niramit AS" w:hAnsi="TH Niramit AS" w:cs="TH Niramit AS"/>
          <w:sz w:val="32"/>
          <w:szCs w:val="32"/>
          <w:cs/>
        </w:rPr>
        <w:t>ที่</w:t>
      </w:r>
      <w:r w:rsidRPr="00C07E2F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C07E2F">
        <w:rPr>
          <w:rFonts w:ascii="TH Niramit AS" w:hAnsi="TH Niramit AS" w:cs="TH Niramit AS"/>
          <w:sz w:val="32"/>
          <w:szCs w:val="32"/>
        </w:rPr>
        <w:t>“</w:t>
      </w:r>
      <w:r w:rsidR="00F1773A">
        <w:rPr>
          <w:rFonts w:ascii="TH Niramit AS" w:hAnsi="TH Niramit AS" w:cs="TH Niramit AS"/>
          <w:sz w:val="32"/>
          <w:szCs w:val="32"/>
          <w:cs/>
        </w:rPr>
        <w:t>ประเมินค่างาน</w:t>
      </w:r>
      <w:r w:rsidR="00F475A0">
        <w:rPr>
          <w:rFonts w:ascii="TH Niramit AS" w:hAnsi="TH Niramit AS" w:cs="TH Niramit AS" w:hint="cs"/>
          <w:sz w:val="32"/>
          <w:szCs w:val="32"/>
          <w:cs/>
        </w:rPr>
        <w:t>ของ</w:t>
      </w:r>
      <w:r w:rsidRPr="00C07E2F">
        <w:rPr>
          <w:rFonts w:ascii="TH Niramit AS" w:hAnsi="TH Niramit AS" w:cs="TH Niramit AS"/>
          <w:sz w:val="32"/>
          <w:szCs w:val="32"/>
          <w:cs/>
        </w:rPr>
        <w:t>ตำแหน่ง</w:t>
      </w:r>
      <w:r w:rsidRPr="00C07E2F">
        <w:rPr>
          <w:rFonts w:ascii="TH Niramit AS" w:hAnsi="TH Niramit AS" w:cs="TH Niramit AS"/>
          <w:sz w:val="32"/>
          <w:szCs w:val="32"/>
        </w:rPr>
        <w:t xml:space="preserve">” </w:t>
      </w:r>
      <w:r w:rsidRPr="00C07E2F">
        <w:rPr>
          <w:rFonts w:ascii="TH Niramit AS" w:hAnsi="TH Niramit AS" w:cs="TH Niramit AS"/>
          <w:sz w:val="32"/>
          <w:szCs w:val="32"/>
          <w:cs/>
        </w:rPr>
        <w:t>บุคลากร</w:t>
      </w:r>
      <w:r w:rsidRPr="00C07E2F">
        <w:rPr>
          <w:rFonts w:ascii="TH Niramit AS" w:hAnsi="TH Niramit AS" w:cs="TH Niramit AS"/>
          <w:sz w:val="32"/>
          <w:szCs w:val="32"/>
          <w:cs/>
        </w:rPr>
        <w:br/>
        <w:t>สายสนับสนุน</w:t>
      </w:r>
      <w:r w:rsidR="001057BC">
        <w:rPr>
          <w:rFonts w:ascii="TH Niramit AS" w:hAnsi="TH Niramit AS" w:cs="TH Niramit AS" w:hint="cs"/>
          <w:sz w:val="32"/>
          <w:szCs w:val="32"/>
          <w:cs/>
        </w:rPr>
        <w:t>ที่ขอกำหนดตำแหน่งทุกตำแหน่ง</w:t>
      </w:r>
      <w:r w:rsidRPr="00C07E2F">
        <w:rPr>
          <w:rFonts w:ascii="TH Niramit AS" w:hAnsi="TH Niramit AS" w:cs="TH Niramit AS"/>
          <w:sz w:val="32"/>
          <w:szCs w:val="32"/>
          <w:cs/>
        </w:rPr>
        <w:t xml:space="preserve"> โดยใช้องค์ประกอบหลักการประเมินค่างาน </w:t>
      </w:r>
      <w:r w:rsidR="001057BC">
        <w:rPr>
          <w:rFonts w:ascii="TH Niramit AS" w:hAnsi="TH Niramit AS" w:cs="TH Niramit AS"/>
          <w:sz w:val="32"/>
          <w:szCs w:val="32"/>
          <w:cs/>
        </w:rPr>
        <w:br/>
      </w:r>
      <w:r w:rsidRPr="00C07E2F">
        <w:rPr>
          <w:rFonts w:ascii="TH Niramit AS" w:hAnsi="TH Niramit AS" w:cs="TH Niramit AS"/>
          <w:sz w:val="32"/>
          <w:szCs w:val="32"/>
          <w:cs/>
        </w:rPr>
        <w:t xml:space="preserve">ตามแบบ </w:t>
      </w:r>
      <w:proofErr w:type="spellStart"/>
      <w:r w:rsidRPr="00C07E2F">
        <w:rPr>
          <w:rFonts w:ascii="TH Niramit AS" w:hAnsi="TH Niramit AS" w:cs="TH Niramit AS"/>
          <w:sz w:val="32"/>
          <w:szCs w:val="32"/>
          <w:cs/>
        </w:rPr>
        <w:t>กส</w:t>
      </w:r>
      <w:proofErr w:type="spellEnd"/>
      <w:r w:rsidRPr="00C07E2F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1057BC">
        <w:rPr>
          <w:rFonts w:ascii="TH Niramit AS" w:hAnsi="TH Niramit AS" w:cs="TH Niramit AS"/>
          <w:sz w:val="32"/>
          <w:szCs w:val="32"/>
        </w:rPr>
        <w:t>5</w:t>
      </w:r>
    </w:p>
    <w:p w:rsidR="00BA20E9" w:rsidRDefault="001057BC" w:rsidP="00BA20E9">
      <w:pPr>
        <w:pStyle w:val="a3"/>
        <w:numPr>
          <w:ilvl w:val="0"/>
          <w:numId w:val="1"/>
        </w:numPr>
        <w:tabs>
          <w:tab w:val="left" w:pos="360"/>
        </w:tabs>
        <w:ind w:left="360"/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ให้</w:t>
      </w:r>
      <w:r w:rsidR="00BA20E9" w:rsidRPr="00C07E2F">
        <w:rPr>
          <w:rFonts w:ascii="TH Niramit AS" w:hAnsi="TH Niramit AS" w:cs="TH Niramit AS"/>
          <w:sz w:val="32"/>
          <w:szCs w:val="32"/>
          <w:cs/>
        </w:rPr>
        <w:t>คณะกรรมการ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ตามข้อ 5 </w:t>
      </w:r>
      <w:r w:rsidR="00BA20E9" w:rsidRPr="00C07E2F">
        <w:rPr>
          <w:rFonts w:ascii="TH Niramit AS" w:hAnsi="TH Niramit AS" w:cs="TH Niramit AS"/>
          <w:sz w:val="32"/>
          <w:szCs w:val="32"/>
          <w:cs/>
        </w:rPr>
        <w:t xml:space="preserve">พิจารณา </w:t>
      </w:r>
      <w:r w:rsidR="00BA20E9" w:rsidRPr="00C07E2F">
        <w:rPr>
          <w:rFonts w:ascii="TH Niramit AS" w:hAnsi="TH Niramit AS" w:cs="TH Niramit AS"/>
          <w:sz w:val="32"/>
          <w:szCs w:val="32"/>
        </w:rPr>
        <w:t>“</w:t>
      </w:r>
      <w:r w:rsidR="00BA20E9" w:rsidRPr="00C07E2F">
        <w:rPr>
          <w:rFonts w:ascii="TH Niramit AS" w:hAnsi="TH Niramit AS" w:cs="TH Niramit AS"/>
          <w:sz w:val="32"/>
          <w:szCs w:val="32"/>
          <w:cs/>
        </w:rPr>
        <w:t>ประเมินค่างานของตำแหน่ง</w:t>
      </w:r>
      <w:r w:rsidR="00BA20E9" w:rsidRPr="00C07E2F">
        <w:rPr>
          <w:rFonts w:ascii="TH Niramit AS" w:hAnsi="TH Niramit AS" w:cs="TH Niramit AS"/>
          <w:sz w:val="32"/>
          <w:szCs w:val="32"/>
        </w:rPr>
        <w:t xml:space="preserve">” </w:t>
      </w:r>
      <w:r w:rsidR="00F1773A">
        <w:rPr>
          <w:rFonts w:ascii="TH Niramit AS" w:hAnsi="TH Niramit AS" w:cs="TH Niramit AS"/>
          <w:sz w:val="32"/>
          <w:szCs w:val="32"/>
          <w:cs/>
        </w:rPr>
        <w:t>บุคลากร</w:t>
      </w:r>
      <w:r w:rsidR="00BA20E9" w:rsidRPr="00C07E2F">
        <w:rPr>
          <w:rFonts w:ascii="TH Niramit AS" w:hAnsi="TH Niramit AS" w:cs="TH Niramit AS"/>
          <w:sz w:val="32"/>
          <w:szCs w:val="32"/>
          <w:cs/>
        </w:rPr>
        <w:t>สายสนับสนุน</w:t>
      </w:r>
      <w:r w:rsidR="004C17DF">
        <w:rPr>
          <w:rFonts w:ascii="TH Niramit AS" w:hAnsi="TH Niramit AS" w:cs="TH Niramit AS"/>
          <w:sz w:val="32"/>
          <w:szCs w:val="32"/>
          <w:cs/>
        </w:rPr>
        <w:br/>
      </w:r>
      <w:r w:rsidR="00F1773A">
        <w:rPr>
          <w:rFonts w:ascii="TH Niramit AS" w:hAnsi="TH Niramit AS" w:cs="TH Niramit AS" w:hint="cs"/>
          <w:sz w:val="32"/>
          <w:szCs w:val="32"/>
          <w:cs/>
        </w:rPr>
        <w:t>ที่ขอกำหนดตำแหน่งทุกตำแหน่ง</w:t>
      </w:r>
      <w:r w:rsidR="00F1773A" w:rsidRPr="00C07E2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A20E9" w:rsidRPr="00C07E2F">
        <w:rPr>
          <w:rFonts w:ascii="TH Niramit AS" w:hAnsi="TH Niramit AS" w:cs="TH Niramit AS"/>
          <w:sz w:val="32"/>
          <w:szCs w:val="32"/>
          <w:cs/>
        </w:rPr>
        <w:t xml:space="preserve">โดยใช้แบบประเมิน </w:t>
      </w:r>
      <w:r w:rsidR="00F475A0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:rsidR="00F475A0" w:rsidRDefault="00F475A0" w:rsidP="00F475A0">
      <w:pPr>
        <w:pStyle w:val="a3"/>
        <w:tabs>
          <w:tab w:val="left" w:pos="360"/>
        </w:tabs>
        <w:ind w:left="360"/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6.1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แบบ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กส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 6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ใช้สำหรับประเมินตำแหน่งระดับชำนาญงาน และระดับชำนาญงานพิเศษ</w:t>
      </w:r>
    </w:p>
    <w:p w:rsidR="00F475A0" w:rsidRDefault="00F475A0" w:rsidP="00F475A0">
      <w:pPr>
        <w:pStyle w:val="a3"/>
        <w:tabs>
          <w:tab w:val="left" w:pos="360"/>
        </w:tabs>
        <w:ind w:left="360"/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6.2 แบบ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กส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 7  ใช้สำหรับประเมินตำแหน่งระดับชำนาญการ และระดับชำนาญการพิเศษ</w:t>
      </w:r>
    </w:p>
    <w:p w:rsidR="00F475A0" w:rsidRDefault="00F475A0" w:rsidP="00F475A0">
      <w:pPr>
        <w:pStyle w:val="a3"/>
        <w:tabs>
          <w:tab w:val="left" w:pos="360"/>
        </w:tabs>
        <w:ind w:left="360"/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6.3 แบบ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กส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 8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ใช้สำหรับประเมินตำแหน่งระดับเชี่ยวชาญ และระดับเชี่ยวชาญพิเศษ</w:t>
      </w:r>
    </w:p>
    <w:p w:rsidR="004608F3" w:rsidRDefault="004608F3" w:rsidP="00F475A0">
      <w:pPr>
        <w:pStyle w:val="a3"/>
        <w:tabs>
          <w:tab w:val="left" w:pos="360"/>
        </w:tabs>
        <w:ind w:left="360"/>
        <w:contextualSpacing/>
        <w:rPr>
          <w:rFonts w:ascii="TH Niramit AS" w:hAnsi="TH Niramit AS" w:cs="TH Niramit AS"/>
          <w:sz w:val="32"/>
          <w:szCs w:val="32"/>
        </w:rPr>
      </w:pPr>
    </w:p>
    <w:p w:rsidR="004608F3" w:rsidRDefault="004608F3" w:rsidP="00F475A0">
      <w:pPr>
        <w:pStyle w:val="a3"/>
        <w:tabs>
          <w:tab w:val="left" w:pos="360"/>
        </w:tabs>
        <w:ind w:left="360"/>
        <w:contextualSpacing/>
        <w:rPr>
          <w:rFonts w:ascii="TH Niramit AS" w:hAnsi="TH Niramit AS" w:cs="TH Niramit AS"/>
          <w:sz w:val="32"/>
          <w:szCs w:val="32"/>
        </w:rPr>
      </w:pPr>
    </w:p>
    <w:p w:rsidR="004608F3" w:rsidRPr="00F475A0" w:rsidRDefault="004608F3" w:rsidP="004608F3">
      <w:pPr>
        <w:pStyle w:val="a3"/>
        <w:tabs>
          <w:tab w:val="left" w:pos="360"/>
        </w:tabs>
        <w:ind w:left="360"/>
        <w:contextualSpacing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-----------------------------</w:t>
      </w:r>
    </w:p>
    <w:p w:rsidR="00BA20E9" w:rsidRPr="00C07E2F" w:rsidRDefault="00BA20E9" w:rsidP="00BA20E9">
      <w:pPr>
        <w:tabs>
          <w:tab w:val="left" w:pos="360"/>
        </w:tabs>
        <w:contextualSpacing/>
        <w:rPr>
          <w:rFonts w:ascii="TH Niramit AS" w:hAnsi="TH Niramit AS" w:cs="TH Niramit AS"/>
          <w:sz w:val="32"/>
          <w:szCs w:val="32"/>
        </w:rPr>
      </w:pPr>
    </w:p>
    <w:p w:rsidR="002765CD" w:rsidRPr="00BA20E9" w:rsidRDefault="002765CD" w:rsidP="00BA20E9">
      <w:pPr>
        <w:spacing w:line="228" w:lineRule="auto"/>
        <w:rPr>
          <w:rFonts w:ascii="TH Niramit AS" w:hAnsi="TH Niramit AS" w:cs="TH Niramit AS"/>
          <w:b/>
          <w:bCs/>
          <w:sz w:val="32"/>
          <w:szCs w:val="32"/>
        </w:rPr>
      </w:pPr>
    </w:p>
    <w:sectPr w:rsidR="002765CD" w:rsidRPr="00BA2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E36C6"/>
    <w:multiLevelType w:val="hybridMultilevel"/>
    <w:tmpl w:val="EE7A66E4"/>
    <w:lvl w:ilvl="0" w:tplc="A7B438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A39F8"/>
    <w:multiLevelType w:val="hybridMultilevel"/>
    <w:tmpl w:val="91ACEFC0"/>
    <w:lvl w:ilvl="0" w:tplc="490836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E9"/>
    <w:rsid w:val="00076A7D"/>
    <w:rsid w:val="001057BC"/>
    <w:rsid w:val="002765CD"/>
    <w:rsid w:val="002B2508"/>
    <w:rsid w:val="004608F3"/>
    <w:rsid w:val="004C17DF"/>
    <w:rsid w:val="00613FAD"/>
    <w:rsid w:val="00640511"/>
    <w:rsid w:val="00BA20E9"/>
    <w:rsid w:val="00D53949"/>
    <w:rsid w:val="00F1773A"/>
    <w:rsid w:val="00F4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5CC6C-2A9B-47A0-9E88-287D738D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0E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E9"/>
    <w:pPr>
      <w:ind w:left="72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2016-03-24T04:28:00Z</dcterms:created>
  <dcterms:modified xsi:type="dcterms:W3CDTF">2016-04-18T03:36:00Z</dcterms:modified>
</cp:coreProperties>
</file>